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F5" w:rsidRPr="000854A7" w:rsidRDefault="00656DF5" w:rsidP="000854A7">
      <w:pPr>
        <w:pStyle w:val="a3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Министерство общего и профессионального образования</w:t>
      </w:r>
    </w:p>
    <w:p w:rsidR="00656DF5" w:rsidRPr="000854A7" w:rsidRDefault="00656DF5" w:rsidP="000854A7">
      <w:pPr>
        <w:pStyle w:val="a3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</w:p>
    <w:p w:rsidR="00656DF5" w:rsidRPr="000854A7" w:rsidRDefault="00656DF5" w:rsidP="000854A7">
      <w:pPr>
        <w:pStyle w:val="a3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DF5" w:rsidRPr="000854A7" w:rsidRDefault="00656DF5" w:rsidP="000854A7">
      <w:pPr>
        <w:pStyle w:val="a3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:rsidR="00656DF5" w:rsidRPr="000854A7" w:rsidRDefault="00656DF5" w:rsidP="000854A7">
      <w:pPr>
        <w:pStyle w:val="a3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«Нижнетагильский строительный колледж»</w:t>
      </w:r>
    </w:p>
    <w:p w:rsidR="00656DF5" w:rsidRPr="000854A7" w:rsidRDefault="00656DF5" w:rsidP="000854A7">
      <w:pPr>
        <w:pStyle w:val="a3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(ГАПОУ СО «НТСК»)</w:t>
      </w:r>
    </w:p>
    <w:p w:rsidR="00656DF5" w:rsidRPr="000854A7" w:rsidRDefault="00656DF5" w:rsidP="000854A7">
      <w:pPr>
        <w:pStyle w:val="a3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DF5" w:rsidRPr="000854A7" w:rsidRDefault="00656DF5" w:rsidP="000854A7">
      <w:pPr>
        <w:pStyle w:val="a3"/>
        <w:spacing w:after="0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</w:p>
    <w:p w:rsidR="00656DF5" w:rsidRPr="000854A7" w:rsidRDefault="00656DF5" w:rsidP="000854A7">
      <w:pPr>
        <w:pStyle w:val="a3"/>
        <w:spacing w:after="0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br/>
        <w:t xml:space="preserve">приказом </w:t>
      </w:r>
      <w:proofErr w:type="gramStart"/>
      <w:r w:rsidRPr="000854A7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 w:rsidRPr="000854A7">
        <w:rPr>
          <w:rFonts w:ascii="Times New Roman" w:eastAsia="Times New Roman" w:hAnsi="Times New Roman" w:cs="Times New Roman"/>
          <w:sz w:val="28"/>
          <w:szCs w:val="28"/>
        </w:rPr>
        <w:t xml:space="preserve">  автономного </w:t>
      </w:r>
    </w:p>
    <w:p w:rsidR="00656DF5" w:rsidRPr="000854A7" w:rsidRDefault="00656DF5" w:rsidP="000854A7">
      <w:pPr>
        <w:pStyle w:val="a3"/>
        <w:spacing w:after="0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образовательного учреждения</w:t>
      </w:r>
    </w:p>
    <w:p w:rsidR="00656DF5" w:rsidRPr="000854A7" w:rsidRDefault="00656DF5" w:rsidP="000854A7">
      <w:pPr>
        <w:pStyle w:val="a3"/>
        <w:spacing w:after="0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</w:p>
    <w:p w:rsidR="00656DF5" w:rsidRPr="001852BB" w:rsidRDefault="00656DF5" w:rsidP="001852BB">
      <w:pPr>
        <w:pStyle w:val="a3"/>
        <w:spacing w:after="0"/>
        <w:ind w:left="0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«Нижнетагильский строительный колледж»</w:t>
      </w:r>
    </w:p>
    <w:p w:rsidR="000854A7" w:rsidRDefault="001852BB" w:rsidP="004C677A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30.08.2018 № 188-од</w:t>
      </w:r>
      <w:r w:rsidR="00656DF5" w:rsidRPr="000854A7">
        <w:rPr>
          <w:rFonts w:ascii="Times New Roman" w:eastAsia="Times New Roman" w:hAnsi="Times New Roman" w:cs="Times New Roman"/>
          <w:sz w:val="28"/>
          <w:szCs w:val="28"/>
        </w:rPr>
        <w:t xml:space="preserve">             </w:t>
      </w:r>
      <w:r w:rsidR="00656DF5" w:rsidRPr="000854A7">
        <w:rPr>
          <w:rFonts w:ascii="Times New Roman" w:hAnsi="Times New Roman" w:cs="Times New Roman"/>
          <w:sz w:val="28"/>
          <w:szCs w:val="28"/>
        </w:rPr>
        <w:t xml:space="preserve"> </w:t>
      </w:r>
      <w:r w:rsidR="00656DF5" w:rsidRPr="000854A7">
        <w:rPr>
          <w:rFonts w:ascii="Times New Roman" w:hAnsi="Times New Roman" w:cs="Times New Roman"/>
          <w:sz w:val="28"/>
          <w:szCs w:val="28"/>
        </w:rPr>
        <w:br/>
      </w:r>
      <w:r w:rsidR="004C677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59589" cy="1344037"/>
            <wp:effectExtent l="19050" t="0" r="0" b="0"/>
            <wp:docPr id="3" name="Рисунок 2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301" cy="1347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4A7" w:rsidRDefault="000854A7" w:rsidP="000854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2BB" w:rsidRDefault="001852BB" w:rsidP="000854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9A0" w:rsidRPr="000854A7" w:rsidRDefault="00EF19A0" w:rsidP="000854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F19A0" w:rsidRPr="000854A7" w:rsidRDefault="00524B85" w:rsidP="000854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A7">
        <w:rPr>
          <w:rFonts w:ascii="Times New Roman" w:hAnsi="Times New Roman" w:cs="Times New Roman"/>
          <w:b/>
          <w:sz w:val="28"/>
          <w:szCs w:val="28"/>
        </w:rPr>
        <w:t>о</w:t>
      </w:r>
      <w:r w:rsidR="00EF19A0" w:rsidRPr="000854A7">
        <w:rPr>
          <w:rFonts w:ascii="Times New Roman" w:hAnsi="Times New Roman" w:cs="Times New Roman"/>
          <w:b/>
          <w:sz w:val="28"/>
          <w:szCs w:val="28"/>
        </w:rPr>
        <w:t>б отделе кадров</w:t>
      </w:r>
    </w:p>
    <w:p w:rsidR="001852BB" w:rsidRDefault="00AF35BE" w:rsidP="000854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A7">
        <w:rPr>
          <w:rFonts w:ascii="Times New Roman" w:hAnsi="Times New Roman" w:cs="Times New Roman"/>
          <w:b/>
          <w:sz w:val="28"/>
          <w:szCs w:val="28"/>
        </w:rPr>
        <w:t>г</w:t>
      </w:r>
      <w:r w:rsidR="00EF19A0" w:rsidRPr="000854A7">
        <w:rPr>
          <w:rFonts w:ascii="Times New Roman" w:hAnsi="Times New Roman" w:cs="Times New Roman"/>
          <w:b/>
          <w:sz w:val="28"/>
          <w:szCs w:val="28"/>
        </w:rPr>
        <w:t xml:space="preserve">осударственного автономного профессионального образовательного учреждения Свердловской области </w:t>
      </w:r>
    </w:p>
    <w:p w:rsidR="00EF19A0" w:rsidRPr="000854A7" w:rsidRDefault="00EF19A0" w:rsidP="000854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A7">
        <w:rPr>
          <w:rFonts w:ascii="Times New Roman" w:hAnsi="Times New Roman" w:cs="Times New Roman"/>
          <w:b/>
          <w:sz w:val="28"/>
          <w:szCs w:val="28"/>
        </w:rPr>
        <w:t>«Нижнетагильский строительный колледж»</w:t>
      </w:r>
    </w:p>
    <w:p w:rsidR="00EF19A0" w:rsidRPr="000854A7" w:rsidRDefault="00EF19A0" w:rsidP="000854A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9A0" w:rsidRPr="000854A7" w:rsidRDefault="008C07E5" w:rsidP="000854A7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A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C07E5" w:rsidRPr="000854A7" w:rsidRDefault="008C07E5" w:rsidP="000854A7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EF19A0" w:rsidRPr="000854A7" w:rsidRDefault="00653232" w:rsidP="000854A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Отдел кадров является структурным подразделением </w:t>
      </w:r>
      <w:r w:rsidR="00AF35BE" w:rsidRPr="000854A7">
        <w:rPr>
          <w:rFonts w:ascii="Times New Roman" w:hAnsi="Times New Roman" w:cs="Times New Roman"/>
          <w:sz w:val="28"/>
          <w:szCs w:val="28"/>
        </w:rPr>
        <w:t>г</w:t>
      </w:r>
      <w:r w:rsidR="00EF19A0" w:rsidRPr="000854A7">
        <w:rPr>
          <w:rFonts w:ascii="Times New Roman" w:hAnsi="Times New Roman" w:cs="Times New Roman"/>
          <w:sz w:val="28"/>
          <w:szCs w:val="28"/>
        </w:rPr>
        <w:t>осударственного автономного профессионального образовательного учреждения Свердловской области «Нижнетагильский строительный колледж» (</w:t>
      </w:r>
      <w:r w:rsidR="00AF35BE" w:rsidRPr="000854A7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8C07E5" w:rsidRPr="000854A7">
        <w:rPr>
          <w:rFonts w:ascii="Times New Roman" w:hAnsi="Times New Roman" w:cs="Times New Roman"/>
          <w:sz w:val="28"/>
          <w:szCs w:val="28"/>
        </w:rPr>
        <w:t>Колледж</w:t>
      </w:r>
      <w:r w:rsidR="00EF19A0" w:rsidRPr="000854A7">
        <w:rPr>
          <w:rFonts w:ascii="Times New Roman" w:hAnsi="Times New Roman" w:cs="Times New Roman"/>
          <w:sz w:val="28"/>
          <w:szCs w:val="28"/>
        </w:rPr>
        <w:t>)</w:t>
      </w:r>
      <w:r w:rsidR="008C07E5" w:rsidRPr="000854A7">
        <w:rPr>
          <w:rFonts w:ascii="Times New Roman" w:hAnsi="Times New Roman" w:cs="Times New Roman"/>
          <w:sz w:val="28"/>
          <w:szCs w:val="28"/>
        </w:rPr>
        <w:t>.</w:t>
      </w:r>
    </w:p>
    <w:p w:rsidR="00EF19A0" w:rsidRPr="000854A7" w:rsidRDefault="00EF19A0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 xml:space="preserve">2. Создание, переименование, упразднение отдела кадров проводятся по решению директора </w:t>
      </w:r>
      <w:r w:rsidR="008C07E5" w:rsidRPr="000854A7">
        <w:rPr>
          <w:rFonts w:ascii="Times New Roman" w:eastAsia="Times New Roman" w:hAnsi="Times New Roman" w:cs="Times New Roman"/>
          <w:sz w:val="28"/>
          <w:szCs w:val="28"/>
        </w:rPr>
        <w:t xml:space="preserve">колледжа 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t>и оформляются приказом по основной деятельности.</w:t>
      </w:r>
    </w:p>
    <w:p w:rsidR="00EF19A0" w:rsidRPr="000854A7" w:rsidRDefault="00EF19A0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Руководство отделом кадров осуществляет начальник отдела кадров, который подчиняется непосредственно </w:t>
      </w:r>
      <w:r w:rsidR="00653232" w:rsidRPr="000854A7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8C07E5" w:rsidRPr="000854A7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t>, принимается на работу и увольняется его приказом.</w:t>
      </w:r>
    </w:p>
    <w:p w:rsidR="00EF19A0" w:rsidRPr="000854A7" w:rsidRDefault="00EF19A0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 В своей деятельности работники отдела кадров руководствуются:</w:t>
      </w:r>
    </w:p>
    <w:p w:rsidR="00EF19A0" w:rsidRPr="000854A7" w:rsidRDefault="00EF19A0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4.1. </w:t>
      </w:r>
      <w:hyperlink r:id="rId6" w:anchor="/document/12125268/entry/0" w:history="1">
        <w:r w:rsidRPr="000854A7">
          <w:rPr>
            <w:rFonts w:ascii="Times New Roman" w:eastAsia="Times New Roman" w:hAnsi="Times New Roman" w:cs="Times New Roman"/>
            <w:sz w:val="28"/>
            <w:szCs w:val="28"/>
          </w:rPr>
          <w:t>Трудовым кодексом</w:t>
        </w:r>
      </w:hyperlink>
      <w:r w:rsidRPr="000854A7">
        <w:rPr>
          <w:rFonts w:ascii="Times New Roman" w:eastAsia="Times New Roman" w:hAnsi="Times New Roman" w:cs="Times New Roman"/>
          <w:sz w:val="28"/>
          <w:szCs w:val="28"/>
        </w:rPr>
        <w:t> Российской Федерации;</w:t>
      </w:r>
    </w:p>
    <w:p w:rsidR="00EF19A0" w:rsidRPr="000854A7" w:rsidRDefault="00653232" w:rsidP="000854A7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4.2. И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ными федеральными законами;</w:t>
      </w:r>
    </w:p>
    <w:p w:rsidR="00EF19A0" w:rsidRPr="000854A7" w:rsidRDefault="00653232" w:rsidP="000854A7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4.3. Д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ругими нормативными правовыми актами, содержащими нормы трудового права;</w:t>
      </w:r>
    </w:p>
    <w:p w:rsidR="00EF19A0" w:rsidRPr="000854A7" w:rsidRDefault="00653232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4.4. Н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ормативными актами по делопроизводству и архивному делу;</w:t>
      </w:r>
    </w:p>
    <w:p w:rsidR="00EF19A0" w:rsidRPr="000854A7" w:rsidRDefault="00653232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4.5. У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ставом 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9A0" w:rsidRPr="000854A7" w:rsidRDefault="00653232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4.6. И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нструкцией по делопроизводству;</w:t>
      </w:r>
    </w:p>
    <w:p w:rsidR="00EF19A0" w:rsidRPr="000854A7" w:rsidRDefault="006E1FD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4.7. П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равилами внутреннего трудового распорядка 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9A0" w:rsidRPr="000854A7" w:rsidRDefault="006E1FD5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4.8. Н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астоящим Положением;</w:t>
      </w:r>
    </w:p>
    <w:p w:rsidR="006E1FD5" w:rsidRPr="000854A7" w:rsidRDefault="006E1FD5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4.9. П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равилами охра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t>ны труда и техники безопасности.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19A0" w:rsidRPr="000854A7" w:rsidRDefault="006E1FD5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4.10. И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ными локальными нормативными актами 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19A0" w:rsidRPr="000854A7" w:rsidRDefault="00EF19A0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5. В состав отдела кадров входят:</w:t>
      </w:r>
    </w:p>
    <w:p w:rsidR="00EF19A0" w:rsidRPr="000854A7" w:rsidRDefault="008C07E5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FD5" w:rsidRPr="000854A7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кадров -1 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>ед.;</w:t>
      </w:r>
    </w:p>
    <w:p w:rsidR="00EF19A0" w:rsidRPr="000854A7" w:rsidRDefault="008C07E5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FD5" w:rsidRPr="000854A7">
        <w:rPr>
          <w:rFonts w:ascii="Times New Roman" w:eastAsia="Times New Roman" w:hAnsi="Times New Roman" w:cs="Times New Roman"/>
          <w:sz w:val="28"/>
          <w:szCs w:val="28"/>
        </w:rPr>
        <w:t>Специалист по кадрам  - 1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 ед.;</w:t>
      </w:r>
    </w:p>
    <w:p w:rsidR="00EF19A0" w:rsidRPr="000854A7" w:rsidRDefault="008C07E5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FD5" w:rsidRPr="000854A7">
        <w:rPr>
          <w:rFonts w:ascii="Times New Roman" w:eastAsia="Times New Roman" w:hAnsi="Times New Roman" w:cs="Times New Roman"/>
          <w:sz w:val="28"/>
          <w:szCs w:val="28"/>
        </w:rPr>
        <w:t xml:space="preserve">Архивариус  - 1 </w:t>
      </w:r>
      <w:r w:rsidR="00EF19A0" w:rsidRPr="000854A7">
        <w:rPr>
          <w:rFonts w:ascii="Times New Roman" w:eastAsia="Times New Roman" w:hAnsi="Times New Roman" w:cs="Times New Roman"/>
          <w:sz w:val="28"/>
          <w:szCs w:val="28"/>
        </w:rPr>
        <w:t xml:space="preserve"> ед.;</w:t>
      </w:r>
    </w:p>
    <w:p w:rsidR="006E1FD5" w:rsidRPr="000854A7" w:rsidRDefault="008C07E5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1FD5" w:rsidRPr="000854A7">
        <w:rPr>
          <w:rFonts w:ascii="Times New Roman" w:eastAsia="Times New Roman" w:hAnsi="Times New Roman" w:cs="Times New Roman"/>
          <w:sz w:val="28"/>
          <w:szCs w:val="28"/>
        </w:rPr>
        <w:t xml:space="preserve"> Паспортист – 0,5 ед.</w:t>
      </w:r>
    </w:p>
    <w:p w:rsidR="00524B85" w:rsidRPr="000854A7" w:rsidRDefault="00524B85" w:rsidP="000854A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C07E5" w:rsidRPr="000854A7" w:rsidRDefault="008C07E5" w:rsidP="000854A7">
      <w:pPr>
        <w:pStyle w:val="s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center"/>
        <w:rPr>
          <w:b/>
          <w:sz w:val="28"/>
          <w:szCs w:val="28"/>
        </w:rPr>
      </w:pPr>
      <w:r w:rsidRPr="000854A7">
        <w:rPr>
          <w:b/>
          <w:sz w:val="28"/>
          <w:szCs w:val="28"/>
        </w:rPr>
        <w:t>Задачи</w:t>
      </w:r>
    </w:p>
    <w:p w:rsidR="00AD21D0" w:rsidRPr="000854A7" w:rsidRDefault="00AD21D0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1. Подбор и расстановка кадров.</w:t>
      </w:r>
    </w:p>
    <w:p w:rsidR="00AD21D0" w:rsidRPr="000854A7" w:rsidRDefault="00AD21D0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2. Изучение деловых и моральных качеств работников по их практической деятельности.</w:t>
      </w:r>
    </w:p>
    <w:p w:rsidR="00AD21D0" w:rsidRPr="000854A7" w:rsidRDefault="00AD21D0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3. Создание резерва кадров для выдвижения на руководящие и материально ответственные должности.</w:t>
      </w:r>
    </w:p>
    <w:p w:rsidR="00AD21D0" w:rsidRPr="000854A7" w:rsidRDefault="005F09AD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</w:t>
      </w:r>
      <w:r w:rsidR="00AD21D0" w:rsidRPr="000854A7">
        <w:rPr>
          <w:rFonts w:ascii="Times New Roman" w:eastAsia="Times New Roman" w:hAnsi="Times New Roman" w:cs="Times New Roman"/>
          <w:sz w:val="28"/>
          <w:szCs w:val="28"/>
        </w:rPr>
        <w:t>. Учет кадров.</w:t>
      </w:r>
    </w:p>
    <w:p w:rsidR="00AD21D0" w:rsidRPr="000854A7" w:rsidRDefault="005F09AD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21D0" w:rsidRPr="000854A7">
        <w:rPr>
          <w:rFonts w:ascii="Times New Roman" w:eastAsia="Times New Roman" w:hAnsi="Times New Roman" w:cs="Times New Roman"/>
          <w:sz w:val="28"/>
          <w:szCs w:val="28"/>
        </w:rPr>
        <w:t>. Обеспечение прав, льгот и гарантий работников предприятия.</w:t>
      </w:r>
    </w:p>
    <w:p w:rsidR="00FA1625" w:rsidRPr="000854A7" w:rsidRDefault="005F09AD" w:rsidP="000854A7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854A7">
        <w:rPr>
          <w:rFonts w:ascii="Times New Roman" w:hAnsi="Times New Roman" w:cs="Times New Roman"/>
          <w:sz w:val="28"/>
          <w:szCs w:val="28"/>
        </w:rPr>
        <w:t xml:space="preserve">6. </w:t>
      </w:r>
      <w:r w:rsidR="00AD21D0" w:rsidRPr="000854A7">
        <w:rPr>
          <w:rFonts w:ascii="Times New Roman" w:hAnsi="Times New Roman" w:cs="Times New Roman"/>
          <w:sz w:val="28"/>
          <w:szCs w:val="28"/>
        </w:rPr>
        <w:t>Учет, обеспече</w:t>
      </w:r>
      <w:r w:rsidR="00FA1625" w:rsidRPr="000854A7">
        <w:rPr>
          <w:rFonts w:ascii="Times New Roman" w:hAnsi="Times New Roman" w:cs="Times New Roman"/>
          <w:sz w:val="28"/>
          <w:szCs w:val="28"/>
        </w:rPr>
        <w:t>ние сохранности документов  в архиве.</w:t>
      </w:r>
    </w:p>
    <w:p w:rsidR="00524B85" w:rsidRPr="000854A7" w:rsidRDefault="00FA162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7</w:t>
      </w:r>
      <w:r w:rsidR="00524B85" w:rsidRPr="000854A7">
        <w:rPr>
          <w:sz w:val="28"/>
          <w:szCs w:val="28"/>
        </w:rPr>
        <w:t>. Организация социально-профессиональной адаптации сотрудников.</w:t>
      </w:r>
    </w:p>
    <w:p w:rsidR="00524B85" w:rsidRPr="000854A7" w:rsidRDefault="00FA162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8</w:t>
      </w:r>
      <w:r w:rsidR="00524B85" w:rsidRPr="000854A7">
        <w:rPr>
          <w:sz w:val="28"/>
          <w:szCs w:val="28"/>
        </w:rPr>
        <w:t>. Организация кадрового делопроизводства.</w:t>
      </w:r>
    </w:p>
    <w:p w:rsidR="00524B85" w:rsidRPr="000854A7" w:rsidRDefault="00FA162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9</w:t>
      </w:r>
      <w:r w:rsidR="00524B85" w:rsidRPr="000854A7">
        <w:rPr>
          <w:sz w:val="28"/>
          <w:szCs w:val="28"/>
        </w:rPr>
        <w:t>. Оформление и ведение трудовых книжек, личных карточек, личных дел, страховых свидетельств государственного</w:t>
      </w:r>
      <w:r w:rsidR="00AD21D0" w:rsidRPr="000854A7">
        <w:rPr>
          <w:sz w:val="28"/>
          <w:szCs w:val="28"/>
        </w:rPr>
        <w:t xml:space="preserve"> пенсионного страхования (ГПС).</w:t>
      </w:r>
    </w:p>
    <w:p w:rsidR="00524B85" w:rsidRPr="000854A7" w:rsidRDefault="00FA162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10</w:t>
      </w:r>
      <w:r w:rsidR="00524B85" w:rsidRPr="000854A7">
        <w:rPr>
          <w:sz w:val="28"/>
          <w:szCs w:val="28"/>
        </w:rPr>
        <w:t>. Поддержание в актуальном состоянии базы данных о сотрудниках организации.</w:t>
      </w:r>
    </w:p>
    <w:p w:rsidR="00524B85" w:rsidRPr="000854A7" w:rsidRDefault="00FA162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11</w:t>
      </w:r>
      <w:r w:rsidR="00524B85" w:rsidRPr="000854A7">
        <w:rPr>
          <w:sz w:val="28"/>
          <w:szCs w:val="28"/>
        </w:rPr>
        <w:t>. Ведение учетно-справочной работы.</w:t>
      </w:r>
    </w:p>
    <w:p w:rsidR="00524B85" w:rsidRPr="000854A7" w:rsidRDefault="00524B8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lastRenderedPageBreak/>
        <w:t>12. Контроль достоверности сведений (персональных данных), сообщаемых о себе сотрудниками.</w:t>
      </w:r>
    </w:p>
    <w:p w:rsidR="00524B85" w:rsidRPr="000854A7" w:rsidRDefault="00524B8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13. Организация проведения внутренних проверок и расследований.</w:t>
      </w:r>
    </w:p>
    <w:p w:rsidR="00524B85" w:rsidRPr="000854A7" w:rsidRDefault="00524B8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 xml:space="preserve">14. Формирование и оптимизация организационной структуры </w:t>
      </w:r>
      <w:r w:rsidR="005F09AD" w:rsidRPr="000854A7">
        <w:rPr>
          <w:sz w:val="28"/>
          <w:szCs w:val="28"/>
        </w:rPr>
        <w:t>К</w:t>
      </w:r>
      <w:r w:rsidR="00AD21D0" w:rsidRPr="000854A7">
        <w:rPr>
          <w:sz w:val="28"/>
          <w:szCs w:val="28"/>
        </w:rPr>
        <w:t>олледжа.</w:t>
      </w:r>
    </w:p>
    <w:p w:rsidR="00524B85" w:rsidRPr="000854A7" w:rsidRDefault="00FA162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15</w:t>
      </w:r>
      <w:r w:rsidR="00524B85" w:rsidRPr="000854A7">
        <w:rPr>
          <w:sz w:val="28"/>
          <w:szCs w:val="28"/>
        </w:rPr>
        <w:t>. Планирование, анализ состояния и подведение итогов кадровой работы.</w:t>
      </w:r>
    </w:p>
    <w:p w:rsidR="00524B85" w:rsidRPr="000854A7" w:rsidRDefault="00FA162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16</w:t>
      </w:r>
      <w:r w:rsidR="00524B85" w:rsidRPr="000854A7">
        <w:rPr>
          <w:sz w:val="28"/>
          <w:szCs w:val="28"/>
        </w:rPr>
        <w:t xml:space="preserve">. Методическое руководство кадровой работой в структурных подразделениях </w:t>
      </w:r>
      <w:r w:rsidR="005F09AD" w:rsidRPr="000854A7">
        <w:rPr>
          <w:sz w:val="28"/>
          <w:szCs w:val="28"/>
        </w:rPr>
        <w:t>К</w:t>
      </w:r>
      <w:r w:rsidR="00AD21D0" w:rsidRPr="000854A7">
        <w:rPr>
          <w:sz w:val="28"/>
          <w:szCs w:val="28"/>
        </w:rPr>
        <w:t>олледжа</w:t>
      </w:r>
      <w:r w:rsidR="00524B85" w:rsidRPr="000854A7">
        <w:rPr>
          <w:sz w:val="28"/>
          <w:szCs w:val="28"/>
        </w:rPr>
        <w:t>.</w:t>
      </w:r>
    </w:p>
    <w:p w:rsidR="00524B85" w:rsidRPr="000854A7" w:rsidRDefault="00FA162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17</w:t>
      </w:r>
      <w:r w:rsidR="00524B85" w:rsidRPr="000854A7">
        <w:rPr>
          <w:sz w:val="28"/>
          <w:szCs w:val="28"/>
        </w:rPr>
        <w:t>. Консультирование должностных лиц по вопросам кадровой работы.</w:t>
      </w:r>
    </w:p>
    <w:p w:rsidR="00524B85" w:rsidRPr="000854A7" w:rsidRDefault="00FA162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18</w:t>
      </w:r>
      <w:r w:rsidR="00524B85" w:rsidRPr="000854A7">
        <w:rPr>
          <w:sz w:val="28"/>
          <w:szCs w:val="28"/>
        </w:rPr>
        <w:t>. Работа с обращениями сотрудников, организация их приема по насущным вопросам.</w:t>
      </w:r>
    </w:p>
    <w:p w:rsidR="008427DA" w:rsidRPr="000854A7" w:rsidRDefault="008427DA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9AD" w:rsidRPr="000854A7" w:rsidRDefault="005F09AD" w:rsidP="000854A7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b/>
          <w:sz w:val="28"/>
          <w:szCs w:val="28"/>
        </w:rPr>
        <w:t>Функции</w:t>
      </w:r>
    </w:p>
    <w:p w:rsidR="00FA1625" w:rsidRPr="000854A7" w:rsidRDefault="00FA162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В соответствии с возложенными задачами отдел кадров выполняет следующие функции:</w:t>
      </w:r>
    </w:p>
    <w:p w:rsidR="00FA1625" w:rsidRPr="000854A7" w:rsidRDefault="00FA1625" w:rsidP="000854A7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Определяет и разрабатывает кадровую политику и стратегию Общества.</w:t>
      </w:r>
    </w:p>
    <w:p w:rsidR="000A279A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</w:t>
      </w:r>
      <w:r w:rsidR="000A279A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Формирование штатного расписания </w:t>
      </w:r>
      <w:r w:rsidR="001843D6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колледжа</w:t>
      </w:r>
      <w:r w:rsidR="000A279A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(совместно с бухгалтерией).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0A279A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Определение текущей потребности в кадрах </w:t>
      </w:r>
      <w:r w:rsidR="001843D6" w:rsidRPr="000854A7">
        <w:rPr>
          <w:rFonts w:ascii="Times New Roman" w:eastAsia="Times New Roman" w:hAnsi="Times New Roman" w:cs="Times New Roman"/>
          <w:sz w:val="28"/>
          <w:szCs w:val="28"/>
        </w:rPr>
        <w:t>(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 xml:space="preserve">Совместно с руководителями заинтересованных подразделений </w:t>
      </w:r>
      <w:r w:rsidR="001843D6" w:rsidRPr="000854A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 xml:space="preserve">подбор и отбор </w:t>
      </w:r>
      <w:proofErr w:type="gramStart"/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 xml:space="preserve"> и внесение соответствующих предложений об их назначении на должности, оформление приказов о приеме на работу и другой необходимой кадровой документации</w:t>
      </w:r>
      <w:r w:rsidR="001843D6" w:rsidRPr="000854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79A" w:rsidRPr="000854A7" w:rsidRDefault="001B7F86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>. Обеспечение социальных гарантий трудящихся в области занятости, соблюдения порядка трудоустройства</w:t>
      </w:r>
      <w:r w:rsidR="000A279A" w:rsidRPr="000854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625" w:rsidRPr="000854A7" w:rsidRDefault="001B7F86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 xml:space="preserve"> состоянием трудовой дисциплины в подразделениях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</w:rPr>
        <w:t xml:space="preserve"> и соблюдением работниками правил внутреннего распорядка.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Подбор квалифицированных специалистов путем: </w:t>
      </w:r>
    </w:p>
    <w:p w:rsidR="00FA1625" w:rsidRPr="000854A7" w:rsidRDefault="00FA1625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информирования работников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Колледжа</w:t>
      </w: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 имеющихся вакансиях;</w:t>
      </w:r>
    </w:p>
    <w:p w:rsidR="00FA1625" w:rsidRPr="000854A7" w:rsidRDefault="00FA1625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размещения в средствах массовой информации объявлений о вакансиях;</w:t>
      </w:r>
    </w:p>
    <w:p w:rsidR="00FA1625" w:rsidRPr="000854A7" w:rsidRDefault="00FA1625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обращения в органы службы занятости;</w:t>
      </w:r>
    </w:p>
    <w:p w:rsidR="00FA1625" w:rsidRPr="000854A7" w:rsidRDefault="00FA1625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взаимодействия с учебными заведениями.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Комплектование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Колледжа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необходимыми кадрами в соответствии с критериями отбора и оценкой нанимаемого персонала, в том числе: </w:t>
      </w:r>
    </w:p>
    <w:p w:rsidR="00FA1625" w:rsidRPr="000854A7" w:rsidRDefault="00FA1625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перемещение работников внутри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Колледжа</w:t>
      </w: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FA1625" w:rsidRPr="000854A7" w:rsidRDefault="00FA1625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прием на работу новых работников.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8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Участие в квотировании рабочих мест для инвалидов и лиц, испытывающих трудности с трудоустройством, взаимодействие по данным вопросам со службой занятости.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Документальное оформление приема, перевода и увольнения работников в соответствии с трудовым законодательством: оформление трудовых договоров с работниками и изменений к ним, подготовка проектов приказов по личному составу и основной деятельности организации, заполнение личных карточек работников.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Ведение работы с трудовыми книжками, в том числе прием трудовых книжек от принимаемых на работу работников, их учет, хранение, заполнение, а также выдача при прекращении трудовых отношений.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11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Координация работы подразделений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Колледжа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вопросам защиты персональных данных работников, обеспечение защиты персональных данных при работе работников отдела кадров с документами, содержащими персональные данные работников.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12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Учет личного состава путем составления различного вида отчетов.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13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Составление графиков отпусков, оформление приказов о предоставлении работникам различных видов отпусков, учет количества использованных дней отпуска.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14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Работа с листками нетрудоспособности.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15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Проверка правильности и полноценного заполнения табелей учета рабочего времени работниками структурных подразделений организации.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16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Подготовка и выдача справок о занимаемой должности и периоде работы </w:t>
      </w:r>
      <w:r w:rsidR="00FA5F2F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(обучением) 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FA5F2F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олледже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копий документов, связанных с трудовой деятельностью работников</w:t>
      </w:r>
      <w:r w:rsidR="00FA5F2F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обучением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17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Взаимодействие со сторонними организациями: </w:t>
      </w:r>
    </w:p>
    <w:p w:rsidR="00FA1625" w:rsidRPr="000854A7" w:rsidRDefault="00FA1625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страховыми компаниями в части подачи сведений на оформление полисов обязательного медицинского страхования (ОМС) и добровольного медицинского страхования (ДМС); </w:t>
      </w:r>
    </w:p>
    <w:p w:rsidR="00FA1625" w:rsidRPr="000854A7" w:rsidRDefault="00FA1625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военными комиссариатами по вопросам постановки, снятия с воинского учета работников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Колледжа</w:t>
      </w: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их учета и предоставления отчетов; </w:t>
      </w:r>
    </w:p>
    <w:p w:rsidR="00FA1625" w:rsidRPr="000854A7" w:rsidRDefault="00FA1625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пенсионными фондами в целях предоставления документов для изготовления страховых свидетельств государственного пенсионного страхования.</w:t>
      </w:r>
    </w:p>
    <w:p w:rsidR="000A279A" w:rsidRPr="000854A7" w:rsidRDefault="000A279A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t>Подготовка соответствующих документов по пенсионному страхованию и представление их в органы социального обеспечения.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18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Подготовка документации для передачи в архив </w:t>
      </w:r>
      <w:proofErr w:type="gramStart"/>
      <w:r w:rsidR="000A279A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</w:t>
      </w:r>
      <w:proofErr w:type="gramEnd"/>
      <w:r w:rsidR="000A279A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.Н.Тагила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дальнейшего хранения.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19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Подготовка материалов для представления работников к поощрению.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20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Подготовка материалов для привлечения работников к дисциплинарной ответственности.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21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gramStart"/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Контроль за</w:t>
      </w:r>
      <w:proofErr w:type="gramEnd"/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соблюдением дисциплины труда и выполнением работниками Правил трудового распорядка и иных локальных нормативных актов.</w:t>
      </w:r>
    </w:p>
    <w:p w:rsidR="000A279A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22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Организация воинского учета работников</w:t>
      </w:r>
      <w:r w:rsidR="000A279A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23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Консультирование работников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0A279A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олледжа 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вопросам трудового законодательства, в том числе и ответы на запросы, жалобы, обращения.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24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Установление потребности в повышении квалификации, переподготовке или обучении работников, документальное оформление направления на обучение.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25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Формирование и подготовка резерва кадров для выдвижения на вышестоящие должности.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26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Разработка комплекса мер по повышению мотивации работников.</w:t>
      </w:r>
    </w:p>
    <w:p w:rsidR="00FA1625" w:rsidRPr="000854A7" w:rsidRDefault="001B7F8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27</w:t>
      </w:r>
      <w:r w:rsidR="00FA1625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Анализ текучести кадров.</w:t>
      </w:r>
    </w:p>
    <w:p w:rsidR="00062BA3" w:rsidRPr="000854A7" w:rsidRDefault="00062BA3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F09AD" w:rsidRPr="000854A7" w:rsidRDefault="005F09AD" w:rsidP="000854A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854A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Права</w:t>
      </w:r>
    </w:p>
    <w:p w:rsidR="00062BA3" w:rsidRPr="000854A7" w:rsidRDefault="00062BA3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Запрашивать у должностных лиц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1843D6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олледжа</w:t>
      </w: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органов управления (власти), сторонних организаций (предприятий, учреждений) сведения о сотрудниках с целью уточнения соответствующих персональных данных, а при приеме на работу и перемещениях сотрудников – мнение руководителей соответствующих структурных подразделений о целесообразности предполагаемых перестановок.</w:t>
      </w:r>
    </w:p>
    <w:p w:rsidR="00062BA3" w:rsidRPr="000854A7" w:rsidRDefault="00062BA3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Требовать при приеме на работу и в других установленных случаях представления сотрудниками соответствующих документов: паспорта или заменяющего его документа, трудовой книжки, документа об образовании (наличии специальных знаний, умений), страхового свидетельства ГПС</w:t>
      </w:r>
      <w:r w:rsidR="001843D6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т. д.</w:t>
      </w:r>
    </w:p>
    <w:p w:rsidR="00062BA3" w:rsidRPr="000854A7" w:rsidRDefault="00062BA3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Давать разъяснения и рекомендации по вопросам, относящимся к компетенции кадровой службы.</w:t>
      </w:r>
    </w:p>
    <w:p w:rsidR="00062BA3" w:rsidRPr="000854A7" w:rsidRDefault="00062BA3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 Давать должностным лицам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1843D6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олледжа </w:t>
      </w: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обязательные для исполнения указания по вопросам, относящимся к компетенции кадровой службы.</w:t>
      </w:r>
    </w:p>
    <w:p w:rsidR="00062BA3" w:rsidRPr="000854A7" w:rsidRDefault="00062BA3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 Вносить на рассмотрение руководства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1843D6"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олледжа</w:t>
      </w: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предложения по вопросам организации кадровой работы.</w:t>
      </w:r>
    </w:p>
    <w:p w:rsidR="00062BA3" w:rsidRPr="000854A7" w:rsidRDefault="00062BA3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 Вести переписку по вопросам, относящимся к компетенции отдела кадров.</w:t>
      </w:r>
    </w:p>
    <w:p w:rsidR="00062BA3" w:rsidRPr="000854A7" w:rsidRDefault="00062BA3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7. Осуществлять взаимодействие с органами власти (управления), сторонними организациями (предприятиями, учреждениями) по вопросам, относящимся к компетенции кадровой службы.</w:t>
      </w:r>
    </w:p>
    <w:p w:rsidR="00062BA3" w:rsidRPr="000854A7" w:rsidRDefault="00062BA3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8. Визировать проекты документов, подготовленных другими подразделениями предприятия, если в таких документах затрагиваются вопросы, относящиеся к компетенции кадровой службы.</w:t>
      </w:r>
    </w:p>
    <w:p w:rsidR="00FA1625" w:rsidRPr="000854A7" w:rsidRDefault="00FA1625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9AD" w:rsidRPr="000854A7" w:rsidRDefault="001843D6" w:rsidP="000854A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</w:p>
    <w:p w:rsidR="001843D6" w:rsidRPr="000854A7" w:rsidRDefault="001843D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Отдел кадров обязан:</w:t>
      </w:r>
    </w:p>
    <w:p w:rsidR="001843D6" w:rsidRPr="000854A7" w:rsidRDefault="001843D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Своевременно и качественно, в полном соответствии с законодательством, нормативно-правовыми актами, локальными актами, организационно-распорядительными актами в области кадровой работы выполнять возложенные на нее задачи.</w:t>
      </w:r>
    </w:p>
    <w:p w:rsidR="001843D6" w:rsidRPr="000854A7" w:rsidRDefault="001843D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Поддерживать условия, обеспечивающие требуемую эффективность кадровой работы. </w:t>
      </w:r>
    </w:p>
    <w:p w:rsidR="001843D6" w:rsidRPr="000854A7" w:rsidRDefault="001843D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Обеспечивать сохранность полученных сведений о сотрудниках от разглашения (утраты) в процессе обработки. </w:t>
      </w:r>
    </w:p>
    <w:p w:rsidR="001843D6" w:rsidRPr="000854A7" w:rsidRDefault="001843D6" w:rsidP="000854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 Грамотно и в своевременные сроки оформлять и выдавать по письменным запросам (заявлениям) справки, заключения, выписки и иные аналогичные документы. </w:t>
      </w:r>
    </w:p>
    <w:p w:rsidR="001843D6" w:rsidRPr="000854A7" w:rsidRDefault="001843D6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7E5" w:rsidRPr="000854A7" w:rsidRDefault="008C07E5" w:rsidP="000854A7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другими структурными подразделениями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Работники отдела кадров, выполняя возложенные на него функции и задачи, взаимодействуют: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 xml:space="preserve">1. С работниками всех структурных подразделений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t>олледжа по вопросам: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1.1. получения: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 </w:t>
      </w:r>
      <w:hyperlink r:id="rId7" w:anchor="/document/12187011/entry/1000" w:history="1">
        <w:r w:rsidRPr="000854A7">
          <w:rPr>
            <w:rFonts w:ascii="Times New Roman" w:eastAsia="Times New Roman" w:hAnsi="Times New Roman" w:cs="Times New Roman"/>
            <w:sz w:val="28"/>
            <w:szCs w:val="28"/>
          </w:rPr>
          <w:t>листков нетрудоспособности</w:t>
        </w:r>
      </w:hyperlink>
      <w:r w:rsidRPr="000854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 заявлений работников,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 характеристик,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1.2. предоставления: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 справок,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 копий и выписок из документов по личному составу.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2. С работниками бухгалтерии по вопросам: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- начисления и выплаты пособий,</w:t>
      </w:r>
    </w:p>
    <w:p w:rsidR="008C07E5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 xml:space="preserve">3. С </w:t>
      </w:r>
      <w:r w:rsidR="00842568" w:rsidRPr="000854A7">
        <w:rPr>
          <w:rFonts w:ascii="Times New Roman" w:eastAsia="Times New Roman" w:hAnsi="Times New Roman" w:cs="Times New Roman"/>
          <w:sz w:val="28"/>
          <w:szCs w:val="28"/>
        </w:rPr>
        <w:t>юрисконсультом</w:t>
      </w:r>
      <w:r w:rsidRPr="000854A7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получения разъяснений действующего законодательства и порядка его применения.</w:t>
      </w:r>
    </w:p>
    <w:p w:rsidR="005F09AD" w:rsidRPr="000854A7" w:rsidRDefault="005F09AD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7E5" w:rsidRPr="000854A7" w:rsidRDefault="008C07E5" w:rsidP="000854A7">
      <w:pPr>
        <w:pStyle w:val="s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0854A7">
        <w:rPr>
          <w:b/>
          <w:sz w:val="28"/>
          <w:szCs w:val="28"/>
        </w:rPr>
        <w:t>7. Ответственность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lastRenderedPageBreak/>
        <w:t>1. Ответственность за надлежащее и своевременное выполнение отделом функций, предусмотренных настоящим положением, несет начальник отдела кадров.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 xml:space="preserve">2. На начальника отдела кадров возлагается персональная ответственность </w:t>
      </w:r>
      <w:proofErr w:type="gramStart"/>
      <w:r w:rsidRPr="000854A7">
        <w:rPr>
          <w:sz w:val="28"/>
          <w:szCs w:val="28"/>
        </w:rPr>
        <w:t>за</w:t>
      </w:r>
      <w:proofErr w:type="gramEnd"/>
      <w:r w:rsidRPr="000854A7">
        <w:rPr>
          <w:sz w:val="28"/>
          <w:szCs w:val="28"/>
        </w:rPr>
        <w:t>: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- организацию деятельности отдела по выполнению задач и функций, возложенных на отдел;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- организацию в отделе оперативной и качественной подготовки документов, ведение делопроизводства в соответствии с правилами и инструкциями;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- соблюдение работниками отдела трудовой и производственной дисциплины;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- обеспечение сохранности имущества, находящегося в отделе, и соблюдение правил пожарной безопасности;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- подбор, расстановку и деятельность работников отдела;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- соответствие законодательству визируемых (подписываемых) им проектов приказов, инструкций, положений, постановлений и других документов.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54A7">
        <w:rPr>
          <w:sz w:val="28"/>
          <w:szCs w:val="28"/>
        </w:rPr>
        <w:t>3. Работники отдела кадров при оценке деловых качеств персонала организации обязаны исходить только из официально полученных данных и материалов и не вправе разглашать персональные данные о работниках.</w:t>
      </w:r>
    </w:p>
    <w:p w:rsidR="005F09AD" w:rsidRPr="000854A7" w:rsidRDefault="008C07E5" w:rsidP="00085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hAnsi="Times New Roman" w:cs="Times New Roman"/>
          <w:sz w:val="28"/>
          <w:szCs w:val="28"/>
        </w:rPr>
        <w:t xml:space="preserve">4. </w:t>
      </w:r>
      <w:r w:rsidR="005F09AD" w:rsidRPr="000854A7">
        <w:rPr>
          <w:rFonts w:ascii="Times New Roman" w:eastAsia="Times New Roman" w:hAnsi="Times New Roman" w:cs="Times New Roman"/>
          <w:sz w:val="28"/>
          <w:szCs w:val="28"/>
        </w:rPr>
        <w:t>Работники  отдела кадров несут персональную ответственность в пределах должностных обязанностей, определенных трудовым договором и должностной инструкцией, и могут быть привлечены к дисциплинарной, материальной, административной, уголовной ответственности в случаях и порядке, предусмотренных законодательством.</w:t>
      </w:r>
    </w:p>
    <w:p w:rsidR="008C07E5" w:rsidRPr="000854A7" w:rsidRDefault="008C07E5" w:rsidP="000854A7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42568" w:rsidRPr="000854A7" w:rsidRDefault="00842568" w:rsidP="000854A7">
      <w:pPr>
        <w:pStyle w:val="a5"/>
        <w:suppressAutoHyphens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  <w:r w:rsidRPr="000854A7">
        <w:rPr>
          <w:rFonts w:eastAsia="Times New Roman"/>
          <w:sz w:val="28"/>
          <w:szCs w:val="28"/>
          <w:lang w:eastAsia="ru-RU"/>
        </w:rPr>
        <w:t xml:space="preserve">СОГЛАСОВАНО </w:t>
      </w:r>
    </w:p>
    <w:p w:rsidR="00842568" w:rsidRPr="000854A7" w:rsidRDefault="00842568" w:rsidP="000854A7">
      <w:pPr>
        <w:pStyle w:val="a5"/>
        <w:suppressAutoHyphens/>
        <w:spacing w:line="276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842568" w:rsidRPr="000854A7" w:rsidRDefault="00842568" w:rsidP="000854A7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854A7">
        <w:rPr>
          <w:rFonts w:ascii="Times New Roman" w:eastAsia="Times New Roman" w:hAnsi="Times New Roman" w:cs="Times New Roman"/>
          <w:sz w:val="28"/>
          <w:szCs w:val="28"/>
        </w:rPr>
        <w:t>Протокол заседания совета колледжа</w:t>
      </w:r>
    </w:p>
    <w:p w:rsidR="00842568" w:rsidRPr="000854A7" w:rsidRDefault="001852BB" w:rsidP="000854A7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30.08.2018</w:t>
      </w:r>
      <w:r w:rsidR="00842568" w:rsidRPr="000854A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842568" w:rsidRPr="0008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2568" w:rsidRPr="000854A7" w:rsidRDefault="00842568" w:rsidP="000854A7">
      <w:pPr>
        <w:pStyle w:val="a5"/>
        <w:suppressAutoHyphens/>
        <w:spacing w:line="276" w:lineRule="auto"/>
        <w:ind w:firstLine="709"/>
        <w:rPr>
          <w:color w:val="000000"/>
          <w:spacing w:val="4"/>
          <w:sz w:val="28"/>
          <w:szCs w:val="28"/>
          <w:lang w:eastAsia="ru-RU"/>
        </w:rPr>
      </w:pPr>
    </w:p>
    <w:p w:rsidR="008C07E5" w:rsidRPr="000854A7" w:rsidRDefault="008C07E5" w:rsidP="000854A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sectPr w:rsidR="008C07E5" w:rsidRPr="000854A7" w:rsidSect="0008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72966"/>
    <w:multiLevelType w:val="hybridMultilevel"/>
    <w:tmpl w:val="9BC0BDB4"/>
    <w:lvl w:ilvl="0" w:tplc="72301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D36440"/>
    <w:multiLevelType w:val="hybridMultilevel"/>
    <w:tmpl w:val="050A8C54"/>
    <w:lvl w:ilvl="0" w:tplc="AD0ADB8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5306F7"/>
    <w:multiLevelType w:val="hybridMultilevel"/>
    <w:tmpl w:val="8B0234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19A0"/>
    <w:rsid w:val="00062BA3"/>
    <w:rsid w:val="000854A7"/>
    <w:rsid w:val="000A279A"/>
    <w:rsid w:val="001843D6"/>
    <w:rsid w:val="001852BB"/>
    <w:rsid w:val="001B7F86"/>
    <w:rsid w:val="001C4011"/>
    <w:rsid w:val="00217CFC"/>
    <w:rsid w:val="00262CC2"/>
    <w:rsid w:val="004875B0"/>
    <w:rsid w:val="004C320F"/>
    <w:rsid w:val="004C677A"/>
    <w:rsid w:val="00524B85"/>
    <w:rsid w:val="005F09AD"/>
    <w:rsid w:val="00653232"/>
    <w:rsid w:val="00656DF5"/>
    <w:rsid w:val="006E1FD5"/>
    <w:rsid w:val="00842568"/>
    <w:rsid w:val="008427DA"/>
    <w:rsid w:val="00894FCE"/>
    <w:rsid w:val="008C07E5"/>
    <w:rsid w:val="008E57C3"/>
    <w:rsid w:val="00917055"/>
    <w:rsid w:val="00AD21D0"/>
    <w:rsid w:val="00AF35BE"/>
    <w:rsid w:val="00AF6A33"/>
    <w:rsid w:val="00BB673D"/>
    <w:rsid w:val="00EF19A0"/>
    <w:rsid w:val="00FA1625"/>
    <w:rsid w:val="00FA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C3"/>
  </w:style>
  <w:style w:type="paragraph" w:styleId="1">
    <w:name w:val="heading 1"/>
    <w:basedOn w:val="a"/>
    <w:next w:val="a"/>
    <w:link w:val="10"/>
    <w:uiPriority w:val="9"/>
    <w:qFormat/>
    <w:rsid w:val="00656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4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9A0"/>
    <w:pPr>
      <w:ind w:left="720"/>
      <w:contextualSpacing/>
    </w:pPr>
  </w:style>
  <w:style w:type="paragraph" w:customStyle="1" w:styleId="s1">
    <w:name w:val="s_1"/>
    <w:basedOn w:val="a"/>
    <w:rsid w:val="0052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43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1843D6"/>
    <w:rPr>
      <w:b/>
      <w:bCs/>
    </w:rPr>
  </w:style>
  <w:style w:type="paragraph" w:customStyle="1" w:styleId="s3">
    <w:name w:val="s_3"/>
    <w:basedOn w:val="a"/>
    <w:rsid w:val="008C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6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656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84256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C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Qruijgp9Zlr/XAlXWGaAfDhDEAzXBe6Gfk8AqG4OtGQ=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E8c/mveZ9Az71IQ7StM2lhhcQPHX0NJt0I+PHT/DHh0=</DigestValue>
    </Reference>
  </SignedInfo>
  <SignatureValue>Y4ifQgYw6Vs6570noJv18DYbfsdRMfQQen6f3rSu6ppFrvqOeKHBuZrEDkptUs3Z
SwRVTR7qSwJuXTd+ujNm6w==</SignatureValue>
  <KeyInfo>
    <X509Data>
      <X509Certificate>MIIKazCCChigAwIBAgIRAJ00i1oDrGVbMlJSZhftio8wCgYIKoUDBwEBAwIwggFX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gdGB0LjQuDAeFw0yMzA0MjQxMDMyMDBaFw0yNDA3MTcxMDMyMDBaMIIDczELMAkG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TtCh0LXRgNGC0LjRhNC40LrQsNGCINGB0L7QvtGC0LLQtdGC0YHRgtCy0LjRjyDi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A1UEAwwd0JzQuNC90YbQuNGE0YDRiyDQoNC+0YHRgdC40LiCCwDwqeKJAAAAAAee
MAoGCCqFAwcBAQMCA0EAVXvWfmglZx+1NHUbJkpmIpS/Q6NYjoZi82r5riNxOL2E
b5dQ4y7RaoEdbOEqXCZOP/Kg2MsXD7rVD/C42dhW2A==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1f6IPf+ySkWNkGo0ZkqaPBkeAP8=</DigestValue>
      </Reference>
      <Reference URI="/word/document.xml?ContentType=application/vnd.openxmlformats-officedocument.wordprocessingml.document.main+xml">
        <DigestMethod Algorithm="http://www.w3.org/2000/09/xmldsig#sha1"/>
        <DigestValue>idoz+ypJDukUpeWygMnHzeJ5Sz8=</DigestValue>
      </Reference>
      <Reference URI="/word/fontTable.xml?ContentType=application/vnd.openxmlformats-officedocument.wordprocessingml.fontTable+xml">
        <DigestMethod Algorithm="http://www.w3.org/2000/09/xmldsig#sha1"/>
        <DigestValue>tlcvMkznybM1aub/KKZnmgRiTUg=</DigestValue>
      </Reference>
      <Reference URI="/word/media/image1.jpeg?ContentType=image/jpeg">
        <DigestMethod Algorithm="http://www.w3.org/2000/09/xmldsig#sha1"/>
        <DigestValue>DlKdfd47A7P6z2d3V/suiAMM1fE=</DigestValue>
      </Reference>
      <Reference URI="/word/numbering.xml?ContentType=application/vnd.openxmlformats-officedocument.wordprocessingml.numbering+xml">
        <DigestMethod Algorithm="http://www.w3.org/2000/09/xmldsig#sha1"/>
        <DigestValue>Cp3QRQ11FD5f4Y/EGG7tu9rt78M=</DigestValue>
      </Reference>
      <Reference URI="/word/settings.xml?ContentType=application/vnd.openxmlformats-officedocument.wordprocessingml.settings+xml">
        <DigestMethod Algorithm="http://www.w3.org/2000/09/xmldsig#sha1"/>
        <DigestValue>u4sYdt+dHRGimoYwUqEzPBUxHUw=</DigestValue>
      </Reference>
      <Reference URI="/word/styles.xml?ContentType=application/vnd.openxmlformats-officedocument.wordprocessingml.styles+xml">
        <DigestMethod Algorithm="http://www.w3.org/2000/09/xmldsig#sha1"/>
        <DigestValue>4CMZ2uOB7tQIhAePzaUGtBRgEDU=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Xkztk2bqfiia2eRsIkUOxCQ1pxU=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2024-02-21T10:02:27Z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2024-02-21T10:02:27Z</xd:SigningTime>
          <xd:SigningCertificate>
            <xd:Cert>
              <xd:CertDigest>
                <DigestMethod Algorithm="http://www.w3.org/2000/09/xmldsig#sha1"/>
                <DigestValue>7YzVmYnFW8mrnW0Tm10ODFEYw0I=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208961621161482005860292889574405671567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42</cp:revision>
  <cp:lastPrinted>2018-09-05T09:48:00Z</cp:lastPrinted>
  <dcterms:created xsi:type="dcterms:W3CDTF">2018-08-16T05:00:00Z</dcterms:created>
  <dcterms:modified xsi:type="dcterms:W3CDTF">2024-02-21T08:47:00Z</dcterms:modified>
</cp:coreProperties>
</file>